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D95E" w14:textId="77777777" w:rsidR="00551844" w:rsidRPr="00C47949" w:rsidRDefault="00551844" w:rsidP="00551844">
      <w:pPr>
        <w:pStyle w:val="Heading1"/>
        <w:rPr>
          <w:rFonts w:ascii="Arial Unicode MS" w:eastAsia="Arial Unicode MS" w:hAnsi="Arial Unicode MS" w:cs="Arial Unicode MS"/>
          <w:sz w:val="36"/>
          <w:szCs w:val="36"/>
        </w:rPr>
      </w:pP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6"/>
          <w:szCs w:val="36"/>
        </w:rPr>
        <w:t>करना</w:t>
      </w:r>
      <w:proofErr w:type="spellEnd"/>
    </w:p>
    <w:p w14:paraId="1B88CA8C" w14:textId="790619AD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>ऑस्ट्रेलि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तेज़ी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बढ़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रोजगार बाज़ारों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वृद्ध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विकलांगता सहायता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पूर्व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सैन्य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नौकरियाँ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9CF0BD6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  <w:highlight w:val="yellow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क्यों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करें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4E210CF5" w14:textId="7A1403C5" w:rsidR="00551844" w:rsidRPr="009B500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महत्वपूर्ण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क्योंकि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इससे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सुधरता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इससे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निजी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व्यावसायिक</w:t>
      </w:r>
      <w:proofErr w:type="gram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स्तर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बहुत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लाभ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0A00C4C6" w14:textId="6CE19B91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प्रगतिशील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जिसमें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बहुत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अवसर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इसमें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कार्य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घंटों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व्यवस्था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लचीलापन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जिससे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घरेलू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अध्ययन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संतुलन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रख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A227760" w14:textId="261A0562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विविधता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जिसमें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प्रकार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तरक्की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रास्ते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अक्सर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दिन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अलग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तरह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112CBEA5" w14:textId="4F4D563E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अक्सर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संतोषप्रद सं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बंध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वे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4C19C3BE" w14:textId="64F279F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करेंगे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उन्हें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लक्ष्यों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प्राप्त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उनके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कौशल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आत्मनिर्भरता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खुशियाँ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क्षमता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निर्माण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बनाए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रखने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करेंगे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सकारात्मक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प्रभाव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डालेंगे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137722D2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किसे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प्रदान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करेंगे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5C7FA11D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वृद्धों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उन्हें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घरों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आत्मनिर्भर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आवासीय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वृद्ध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स्थलों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निवास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आरामदायक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2754B2AC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69865270" w14:textId="453DD2B8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अक्षम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उन्हें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लक्ष्यों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पूरा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क्षमताओं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विकसित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उन्हें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आत्मनिर्भर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0EAF002F" w14:textId="6FC9BC73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पूर्व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सैन्य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सेवाएँ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प्रदान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वे 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</w:t>
      </w:r>
      <w:proofErr w:type="spellEnd"/>
      <w:proofErr w:type="gram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>ऑस्ट्रेलि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यन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सुरक्षा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डिफेंस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फोर्स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सेवाएँ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चुके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किसी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आयु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स्त्री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पुरुष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विकलाँग भी हो सकते हैं।</w:t>
      </w:r>
    </w:p>
    <w:p w14:paraId="19537F9F" w14:textId="294F7F4A" w:rsidR="00551844" w:rsidRPr="00C47949" w:rsidRDefault="00551844" w:rsidP="009B5009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विविध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प्रकार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सँस्कृतियों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 अनुभवों वाले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3353C044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यह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किस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तरह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होता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4094DBA0" w14:textId="69D308EE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तरह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नौकरियाँ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29BA5268" w14:textId="77777777" w:rsidR="00551844" w:rsidRPr="00C47949" w:rsidRDefault="00551844" w:rsidP="00551844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निजी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कर्मचारी</w:t>
      </w:r>
      <w:proofErr w:type="spellEnd"/>
    </w:p>
    <w:p w14:paraId="2ABC31F9" w14:textId="600A8480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दैनिक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गतिविधियों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ताकि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अच्छी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तरह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आत्मनिर्भरता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बिता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10D5E59E" w14:textId="6993A686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अलग-अलग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अलग-अलग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कारणों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स्ना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न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स्वच्छता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खाना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कपड़े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पहनने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होगी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बाहर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समुदाय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आने-जाने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दूसरों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जुलने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किसी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व्यक्ति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स्वयं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उसे संभालने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खरीददारी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खाना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, स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फ़ा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ई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बागबानी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78D68ECD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2CD8804F" w14:textId="0E8A0DE0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lastRenderedPageBreak/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प्रदान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गई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व्यक्ति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सकुशलता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लक्ष्यों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प्रयासों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प्रगति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मुद्दों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बारे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नियमित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जानकारी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प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ड़े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08BF1C89" w14:textId="77777777" w:rsidR="00551844" w:rsidRPr="00C47949" w:rsidRDefault="00551844" w:rsidP="00551844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घरेलू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सहायता</w:t>
      </w:r>
      <w:proofErr w:type="spellEnd"/>
    </w:p>
    <w:p w14:paraId="55DE8162" w14:textId="63BDB299" w:rsidR="00551844" w:rsidRPr="009B5009" w:rsidRDefault="00551844" w:rsidP="009B5009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>ऑस्ट्रेलि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वृद्ध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निवासियों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अक्षम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पूर्व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सैन्य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चलाने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कार्य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शामिल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, स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फ़ा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ई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करना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खाना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पकाना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घर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बागबानी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8FB5828" w14:textId="7875AF99" w:rsidR="00551844" w:rsidRPr="00C47949" w:rsidRDefault="00551844" w:rsidP="00551844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योग्यता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प्राप्त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संबद्ध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स्वास्थ्य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पेशेवर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अन्य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विशेषज्ञ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पेशेवर</w:t>
      </w:r>
      <w:proofErr w:type="spellEnd"/>
    </w:p>
    <w:p w14:paraId="632574BE" w14:textId="7F7970BE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प्राप्त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संबद्ध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स्वास्थ्य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पेशेवर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विशेषज्ञ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पेशेवर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साधारणतया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किसी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विशेष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प्रकार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निपुण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पास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सामान्यतया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अतिरिक्त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विश्वविद्यालय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की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डिग्रियाँ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27406442" w14:textId="70E72F11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इनमें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सबसे अधिक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संबद्ध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स्वास्थ्य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पेशों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शामिल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चिकित्सक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स्पीच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पैथोलॉजिस्ट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ऑक्यूपेशनल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थेरेपिस्ट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मनोवैज्ञानिक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सामाजिक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कार्यकर्ता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फिजियोथेरेपिस्ट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व्यवहार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विशेषज्ञ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बिहेवियर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सपोर्ट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स्पेशलिस्ट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Pr="00C47949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आहार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विशेषज्ञ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परामर्शदाता (</w:t>
      </w:r>
      <w:proofErr w:type="spellStart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काउंसलर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)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</w:p>
    <w:p w14:paraId="6C530F31" w14:textId="77777777" w:rsidR="00551844" w:rsidRPr="00C47949" w:rsidRDefault="00551844" w:rsidP="00551844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पंजीकृत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नामांकित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नर्सें</w:t>
      </w:r>
      <w:proofErr w:type="spellEnd"/>
    </w:p>
    <w:p w14:paraId="03835CE1" w14:textId="70059DBA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पंजीकृत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नामांकित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सुश्रुषा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नर्सिंग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जुड़ी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प्रदान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उपचार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ट्रीटमेंट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दवाई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चिकित्सीय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उपकरणों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संचालन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जीवन-मरण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मार्मिक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संकेतों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निगाह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रखना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प्राथमिक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चिकित्सा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4EBF5D06" w14:textId="2280E0D5" w:rsidR="00551844" w:rsidRPr="009B5009" w:rsidRDefault="00551844" w:rsidP="009B5009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पास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टरशरी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अध्ययन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क्वालिफिकेशन्स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)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नामांकित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नर्सिंग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डिप्लोमा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एडवांस्ड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डिप्लोमा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पंजीकृत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नर्सिंग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स्नातक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डिग्री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)।</w:t>
      </w:r>
      <w:proofErr w:type="gram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पंजीकृत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Nursing and Midwifery Board of Australia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के साथ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औपचारिक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रूप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पंजीकृत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आवश्यक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71B819F8" w14:textId="7276B309" w:rsidR="00551844" w:rsidRPr="00C47949" w:rsidRDefault="00551844" w:rsidP="00551844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lastRenderedPageBreak/>
        <w:t>अन्य</w:t>
      </w:r>
      <w:proofErr w:type="spellEnd"/>
      <w:r w:rsidRPr="00C4794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8"/>
          <w:szCs w:val="28"/>
        </w:rPr>
        <w:t>पद</w:t>
      </w:r>
      <w:proofErr w:type="spellEnd"/>
    </w:p>
    <w:p w14:paraId="4601C139" w14:textId="453E1363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विभिन्न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प्रकार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अन्य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ऐसे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साथ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संयोजक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आपका पक्षसमर्थन करने वाले 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एडवोकसी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14641E6" w14:textId="797A85CB" w:rsidR="00551844" w:rsidRPr="009B500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सेवा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प्रदाताओं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प्रबंधकों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टीम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लीडरों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सुपरवाइज़रों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वित्त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मानव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संसाधन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रिसेप्शन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डाटा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एंट्री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प्रबंधकारी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प्रशासकीय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एडमिनिस्ट्रेटिव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तथा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अन्य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काम-काजी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नौकरियाँ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5F5B0758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मैं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कैसे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प्रवेश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>/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ती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हूँ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1E2D08C5" w14:textId="6C6BABDD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शुरु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रास्ते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औपचारिक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आवश्यकता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नर्सिंग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संबद्ध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स्वास्थ्य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सेवाएँ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बहुत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ऐसा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आवश्यक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नहीं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समर्थन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25D3B808" w14:textId="79AD2582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नियोक्ताओं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अक्सर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व्यक्ति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चयन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उतना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महत्वपूर्ण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जितना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व्यक्ति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निजी</w:t>
      </w:r>
      <w:proofErr w:type="spellEnd"/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गुण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जैसे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प्रवृत्ति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लचीलापन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मैत्रीपूर्ण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स्वभाव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ऐसी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चीजे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नियोक्ता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खोजते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चीजें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अनुसार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उचित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4DDD538B" w14:textId="0284DF8C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यदि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भिन्न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भाषाई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योग्यताओं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साँस्कृतिक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ज्ञान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उपयोग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समान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मिलती-जुलती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3EDAD616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कर्मचारी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आकलन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स्क्रिनिंग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जाँच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करवानी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पड़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जिसमें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पुलिस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जाँच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नियोक्ता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शुरु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पहले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इसकी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व्यवस्था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प्राथमिक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चिकित्सा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प्रमाण-पत्र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(First Aid Certificate)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ड्राइवर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लाइसेंस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भी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पड़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C53D49E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05FBB863" w14:textId="3E809FF4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lastRenderedPageBreak/>
        <w:t>बहुत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नियोक्ता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पद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अनुसार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समय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प्रशिक्षण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वह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अनुभव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नहीं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वापस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लौटने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करियर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बदलने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इच्छा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पूर्व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अनुभवों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अक्सर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मान्यता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सकती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योग्यता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बढ़ाने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नौकरी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स्वयँ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तैयार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अगर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ज़रुरत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अंक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व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अक्षर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ज्ञान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सुधार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विकल्प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24DD5D79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जानकारी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6" w:tgtFrame="_blank" w:history="1">
        <w:r w:rsidRPr="00C47949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https://www.careandsupportjobs.gov.au/skills-and-training</w:t>
        </w:r>
      </w:hyperlink>
    </w:p>
    <w:p w14:paraId="5B57A493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FF6D00F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विविधता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स्वागत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किया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जाता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है</w:t>
      </w:r>
      <w:proofErr w:type="spellEnd"/>
    </w:p>
    <w:p w14:paraId="00804CBB" w14:textId="67851FEB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विभिन्न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प्रकार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परिस्थितियों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विभिन्न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एक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54F91188" w14:textId="792667C3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चाहे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स्कूल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पढ़ाई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खत्म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वाले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वापस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लौटने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बारे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विचार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करियर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बदलने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सोच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या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ऐसा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खोज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रहे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मूल्यों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अनुसार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उपयुक्त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प्रति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संतुष्टि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अहसास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कराए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3025269B" w14:textId="6FD6C112" w:rsidR="00551844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C4794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आपके कौशत</w:t>
      </w:r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अनुभव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औपचारिक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रुप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मान्यता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मिल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।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अपके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निजी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अनुभव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पृष्ठभूमि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कारण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लोगों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अर्थपूर्ण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संबंध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बना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सकते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जिनकी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आप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हैं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1CB9B991" w14:textId="77777777" w:rsidR="009B5009" w:rsidRPr="00C47949" w:rsidRDefault="009B5009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1C46E6F2" w14:textId="77777777" w:rsidR="00551844" w:rsidRPr="00C47949" w:rsidRDefault="00551844" w:rsidP="00551844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नौकरी</w:t>
      </w:r>
      <w:proofErr w:type="spellEnd"/>
      <w:r w:rsidRPr="00C4794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32"/>
          <w:szCs w:val="32"/>
        </w:rPr>
        <w:t>खोजना</w:t>
      </w:r>
      <w:proofErr w:type="spellEnd"/>
    </w:p>
    <w:p w14:paraId="67169533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देखभाल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सहायता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क्षेत्र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बारे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अधिक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जानकारी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वर्तमान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उपलब्ध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नौकरियों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पता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लगाने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hyperlink r:id="rId7" w:history="1">
        <w:r w:rsidRPr="00C47949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www.careandsupportjobs.gov.au</w:t>
        </w:r>
      </w:hyperlink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47949">
        <w:rPr>
          <w:rFonts w:ascii="Arial Unicode MS" w:eastAsia="Arial Unicode MS" w:hAnsi="Arial Unicode MS" w:cs="Arial Unicode MS"/>
          <w:sz w:val="24"/>
          <w:szCs w:val="24"/>
        </w:rPr>
        <w:t>जाएँ</w:t>
      </w:r>
      <w:proofErr w:type="spellEnd"/>
      <w:r w:rsidRPr="00C47949">
        <w:rPr>
          <w:rFonts w:ascii="Arial Unicode MS" w:eastAsia="Arial Unicode MS" w:hAnsi="Arial Unicode MS" w:cs="Arial Unicode MS"/>
          <w:sz w:val="24"/>
          <w:szCs w:val="24"/>
        </w:rPr>
        <w:t>।</w:t>
      </w:r>
    </w:p>
    <w:p w14:paraId="6866A3B6" w14:textId="77777777" w:rsidR="00551844" w:rsidRPr="00C47949" w:rsidRDefault="00551844" w:rsidP="0055184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186EF3B1" w14:textId="77777777" w:rsidR="00505D3B" w:rsidRPr="00C47949" w:rsidRDefault="00505D3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505D3B" w:rsidRPr="00C47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66E8" w14:textId="77777777" w:rsidR="007740E0" w:rsidRDefault="007740E0" w:rsidP="00D22F63">
      <w:r>
        <w:separator/>
      </w:r>
    </w:p>
  </w:endnote>
  <w:endnote w:type="continuationSeparator" w:id="0">
    <w:p w14:paraId="398DE028" w14:textId="77777777" w:rsidR="007740E0" w:rsidRDefault="007740E0" w:rsidP="00D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6E7D" w14:textId="77777777" w:rsidR="00D22F63" w:rsidRDefault="00D2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0D5B" w14:textId="67414B6E" w:rsidR="00D22F63" w:rsidRDefault="00D22F6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7BB2A" wp14:editId="0259396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9675" cy="8350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362"/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8D5A" w14:textId="77777777" w:rsidR="00D22F63" w:rsidRDefault="00D2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A8E9" w14:textId="77777777" w:rsidR="007740E0" w:rsidRDefault="007740E0" w:rsidP="00D22F63">
      <w:r>
        <w:separator/>
      </w:r>
    </w:p>
  </w:footnote>
  <w:footnote w:type="continuationSeparator" w:id="0">
    <w:p w14:paraId="34140D87" w14:textId="77777777" w:rsidR="007740E0" w:rsidRDefault="007740E0" w:rsidP="00D2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4D7A" w14:textId="77777777" w:rsidR="00D22F63" w:rsidRDefault="00D22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BEBB" w14:textId="29731EA1" w:rsidR="00D22F63" w:rsidRDefault="00D22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AE1C0" wp14:editId="691B78D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225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E782" w14:textId="77777777" w:rsidR="00D22F63" w:rsidRDefault="00D22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3"/>
    <w:rsid w:val="000E62D9"/>
    <w:rsid w:val="001424CA"/>
    <w:rsid w:val="00193966"/>
    <w:rsid w:val="00505D3B"/>
    <w:rsid w:val="0051779D"/>
    <w:rsid w:val="00551844"/>
    <w:rsid w:val="007740E0"/>
    <w:rsid w:val="00834E02"/>
    <w:rsid w:val="009B5009"/>
    <w:rsid w:val="00C47949"/>
    <w:rsid w:val="00CB6A8D"/>
    <w:rsid w:val="00D22F63"/>
    <w:rsid w:val="00D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D21E"/>
  <w15:chartTrackingRefBased/>
  <w15:docId w15:val="{8D62D85B-0C8B-8C4D-A1C1-29E2C9E0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44"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4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844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844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F63"/>
  </w:style>
  <w:style w:type="paragraph" w:styleId="Footer">
    <w:name w:val="footer"/>
    <w:basedOn w:val="Normal"/>
    <w:link w:val="FooterChar"/>
    <w:uiPriority w:val="99"/>
    <w:unhideWhenUsed/>
    <w:rsid w:val="00D22F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F63"/>
  </w:style>
  <w:style w:type="character" w:customStyle="1" w:styleId="Heading1Char">
    <w:name w:val="Heading 1 Char"/>
    <w:basedOn w:val="DefaultParagraphFont"/>
    <w:link w:val="Heading1"/>
    <w:uiPriority w:val="9"/>
    <w:rsid w:val="005518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84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844"/>
    <w:rPr>
      <w:rFonts w:ascii="Arial" w:eastAsiaTheme="majorEastAsia" w:hAnsi="Arial" w:cstheme="maj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18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eandsupportjobs.gov.a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andsupportjobs.gov.au/skills-and-train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nergal@syntexgrafix.com</dc:creator>
  <cp:keywords/>
  <dc:description/>
  <cp:lastModifiedBy>Microsoft Office User</cp:lastModifiedBy>
  <cp:revision>5</cp:revision>
  <dcterms:created xsi:type="dcterms:W3CDTF">2021-07-19T04:16:00Z</dcterms:created>
  <dcterms:modified xsi:type="dcterms:W3CDTF">2021-07-20T01:28:00Z</dcterms:modified>
</cp:coreProperties>
</file>